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FB" w:rsidRDefault="00DB5FFB" w:rsidP="00DB5FFB">
      <w:pPr>
        <w:spacing w:line="480" w:lineRule="exact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附件3：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360"/>
        <w:gridCol w:w="1601"/>
        <w:gridCol w:w="1191"/>
        <w:gridCol w:w="1191"/>
        <w:gridCol w:w="2136"/>
        <w:gridCol w:w="1716"/>
        <w:gridCol w:w="2880"/>
        <w:gridCol w:w="2520"/>
      </w:tblGrid>
      <w:tr w:rsidR="00DB5FFB" w:rsidTr="00D3724D">
        <w:trPr>
          <w:trHeight w:val="608"/>
        </w:trPr>
        <w:tc>
          <w:tcPr>
            <w:tcW w:w="1459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5FFB" w:rsidRDefault="00DB5FFB" w:rsidP="00D3724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2"/>
              </w:rPr>
              <w:t>济宁医学院第四届人体解剖绘图比赛作品汇总表</w:t>
            </w:r>
          </w:p>
        </w:tc>
      </w:tr>
      <w:tr w:rsidR="00DB5FFB" w:rsidTr="00D3724D">
        <w:trPr>
          <w:trHeight w:val="480"/>
        </w:trPr>
        <w:tc>
          <w:tcPr>
            <w:tcW w:w="5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学院：</w:t>
            </w:r>
          </w:p>
        </w:tc>
        <w:tc>
          <w:tcPr>
            <w:tcW w:w="3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填报人：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联系电话：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作品编号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绘图者姓名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年级/层次/班级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作品名称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A01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2018级本科1班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178537360**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5FFB" w:rsidTr="00D3724D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FFB" w:rsidRDefault="00DB5FFB" w:rsidP="00D3724D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DB5FFB" w:rsidRDefault="00DB5FFB" w:rsidP="00DB5FFB">
      <w:pPr>
        <w:spacing w:line="480" w:lineRule="exact"/>
        <w:rPr>
          <w:rFonts w:hint="eastAsia"/>
        </w:rPr>
      </w:pPr>
    </w:p>
    <w:p w:rsidR="00B742B6" w:rsidRDefault="00B742B6">
      <w:bookmarkStart w:id="0" w:name="_GoBack"/>
      <w:bookmarkEnd w:id="0"/>
    </w:p>
    <w:sectPr w:rsidR="00B742B6">
      <w:pgSz w:w="16838" w:h="11906" w:orient="landscape"/>
      <w:pgMar w:top="1588" w:right="1191" w:bottom="1588" w:left="119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FFB"/>
    <w:rsid w:val="00B742B6"/>
    <w:rsid w:val="00DB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2019-09-06T10:53:00Z</dcterms:created>
  <dcterms:modified xsi:type="dcterms:W3CDTF">2019-09-06T10:53:00Z</dcterms:modified>
</cp:coreProperties>
</file>