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outlineLvl w:val="0"/>
        <w:rPr>
          <w:rFonts w:ascii="方正小标宋简体" w:hAnsi="宋体" w:eastAsia="方正小标宋简体" w:cs="宋体"/>
          <w:bCs/>
          <w:kern w:val="36"/>
          <w:sz w:val="28"/>
          <w:szCs w:val="28"/>
        </w:rPr>
      </w:pPr>
      <w:r>
        <w:rPr>
          <w:rFonts w:hint="eastAsia" w:ascii="方正小标宋简体" w:hAnsi="宋体" w:eastAsia="方正小标宋简体" w:cs="宋体"/>
          <w:bCs/>
          <w:kern w:val="36"/>
          <w:sz w:val="28"/>
          <w:szCs w:val="28"/>
        </w:rPr>
        <w:t>附件1</w:t>
      </w:r>
    </w:p>
    <w:p>
      <w:pPr>
        <w:widowControl/>
        <w:spacing w:line="360" w:lineRule="auto"/>
        <w:jc w:val="center"/>
        <w:outlineLvl w:val="0"/>
        <w:rPr>
          <w:rFonts w:ascii="方正小标宋简体" w:hAnsi="宋体" w:eastAsia="方正小标宋简体" w:cs="宋体"/>
          <w:b/>
          <w:bCs/>
          <w:kern w:val="36"/>
          <w:sz w:val="32"/>
          <w:szCs w:val="48"/>
        </w:rPr>
      </w:pPr>
      <w:r>
        <w:rPr>
          <w:rFonts w:hint="eastAsia" w:ascii="方正小标宋简体" w:hAnsi="宋体" w:eastAsia="方正小标宋简体" w:cs="宋体"/>
          <w:b/>
          <w:bCs/>
          <w:kern w:val="36"/>
          <w:sz w:val="32"/>
          <w:szCs w:val="48"/>
        </w:rPr>
        <w:t>教育部高等教育司关于公布有关企业支持的产学合作</w:t>
      </w:r>
      <w:r>
        <w:rPr>
          <w:rFonts w:hint="eastAsia" w:ascii="方正小标宋简体" w:hAnsi="宋体" w:eastAsia="方正小标宋简体" w:cs="宋体"/>
          <w:b/>
          <w:bCs/>
          <w:kern w:val="36"/>
          <w:sz w:val="32"/>
          <w:szCs w:val="48"/>
        </w:rPr>
        <w:br w:type="textWrapping"/>
      </w:r>
      <w:r>
        <w:rPr>
          <w:rFonts w:hint="eastAsia" w:ascii="方正小标宋简体" w:hAnsi="宋体" w:eastAsia="方正小标宋简体" w:cs="宋体"/>
          <w:b/>
          <w:bCs/>
          <w:kern w:val="36"/>
          <w:sz w:val="32"/>
          <w:szCs w:val="48"/>
        </w:rPr>
        <w:t>协同育人项目申报指南（2018年第一批）的函</w:t>
      </w: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28"/>
          <w:szCs w:val="28"/>
        </w:rPr>
        <w:t>教高司函〔2018〕18号</w:t>
      </w:r>
    </w:p>
    <w:p>
      <w:pPr>
        <w:widowControl/>
        <w:snapToGrid w:val="0"/>
        <w:spacing w:line="360" w:lineRule="auto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各省、自治区、直辖市教育厅（教委），新疆生产建设兵团教育局，有关高等学校，有关企业：</w:t>
      </w:r>
    </w:p>
    <w:p>
      <w:pPr>
        <w:widowControl/>
        <w:snapToGrid w:val="0"/>
        <w:spacing w:line="360" w:lineRule="auto"/>
        <w:ind w:firstLine="560" w:firstLineChars="20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为贯彻落实《国务院办公厅关于深化高等学校创新创业教育改革的实施意见》（国办发〔2015〕36号）和《国务院办公厅关于深化产教融合的若干意见》（国办发〔2017〕95号）精神，深化产教融合、产学合作、协同育人，经企业申报、产学合作协同育人项目专家组审议通过，形成了2018年第一批产学合作协同育人项目申报指南。本批次申报指南中，共有346家企业支持项目14576项。现予以公布（项目简介见附件）。</w:t>
      </w:r>
    </w:p>
    <w:p>
      <w:pPr>
        <w:widowControl/>
        <w:snapToGrid w:val="0"/>
        <w:spacing w:line="360" w:lineRule="auto"/>
        <w:ind w:firstLine="560" w:firstLineChars="20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请各省（市、区）教育厅（教委）加强组织和宣传，动员更多高校积极参与产学合作协同育人项目。</w:t>
      </w:r>
    </w:p>
    <w:p>
      <w:pPr>
        <w:widowControl/>
        <w:snapToGrid w:val="0"/>
        <w:spacing w:line="360" w:lineRule="auto"/>
        <w:ind w:firstLine="560" w:firstLineChars="20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有关高校要根据各校情况和产学合作需要，主动与相关企业联系，组织师生自愿申报，并加强项目实施过程的管理。</w:t>
      </w:r>
    </w:p>
    <w:p>
      <w:pPr>
        <w:widowControl/>
        <w:snapToGrid w:val="0"/>
        <w:spacing w:line="360" w:lineRule="auto"/>
        <w:ind w:firstLine="560" w:firstLineChars="20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有关企业要履行承诺，规范项目管理，保证项目评审的公开公正，及时公布项目评审结果，并于今年7月底前向我司报告工作进展情况。我司将及时公布2018年第一批产学合作协同育人项目立项名单。</w:t>
      </w:r>
    </w:p>
    <w:p>
      <w:pPr>
        <w:widowControl/>
        <w:snapToGrid w:val="0"/>
        <w:spacing w:line="360" w:lineRule="auto"/>
        <w:ind w:firstLine="560" w:firstLineChars="20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附件：</w:t>
      </w:r>
      <w:r>
        <w:fldChar w:fldCharType="begin"/>
      </w:r>
      <w:r>
        <w:instrText xml:space="preserve"> HYPERLINK "http://www.moe.gov.cn/s78/A08/A08_gggs/A08_sjhj/201805/W020180503385274685576.xls" \t "_blank" </w:instrText>
      </w:r>
      <w:r>
        <w:fldChar w:fldCharType="separate"/>
      </w:r>
      <w:r>
        <w:rPr>
          <w:rFonts w:hint="eastAsia" w:ascii="仿宋_GB2312" w:hAnsi="宋体" w:eastAsia="仿宋_GB2312" w:cs="宋体"/>
          <w:color w:val="0000FF"/>
          <w:kern w:val="0"/>
          <w:sz w:val="28"/>
          <w:szCs w:val="28"/>
          <w:u w:val="single"/>
        </w:rPr>
        <w:t>2018年第一批产学合作协同育人项目简介</w:t>
      </w:r>
      <w:r>
        <w:rPr>
          <w:rFonts w:hint="eastAsia" w:ascii="仿宋_GB2312" w:hAnsi="宋体" w:eastAsia="仿宋_GB2312" w:cs="宋体"/>
          <w:color w:val="0000FF"/>
          <w:kern w:val="0"/>
          <w:sz w:val="28"/>
          <w:szCs w:val="28"/>
          <w:u w:val="single"/>
        </w:rPr>
        <w:fldChar w:fldCharType="end"/>
      </w:r>
    </w:p>
    <w:p>
      <w:pPr>
        <w:widowControl/>
        <w:snapToGrid w:val="0"/>
        <w:spacing w:line="360" w:lineRule="auto"/>
        <w:ind w:firstLine="560" w:firstLineChars="200"/>
        <w:jc w:val="right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ind w:firstLine="560" w:firstLineChars="200"/>
        <w:jc w:val="righ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教育部高等教育司</w:t>
      </w:r>
    </w:p>
    <w:p>
      <w:pPr>
        <w:widowControl/>
        <w:snapToGrid w:val="0"/>
        <w:spacing w:line="360" w:lineRule="auto"/>
        <w:ind w:firstLine="560" w:firstLineChars="200"/>
        <w:jc w:val="righ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2018年4月28日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1F7"/>
    <w:rsid w:val="000B189A"/>
    <w:rsid w:val="00347F96"/>
    <w:rsid w:val="005C4CA7"/>
    <w:rsid w:val="00625069"/>
    <w:rsid w:val="00756EFD"/>
    <w:rsid w:val="008211F7"/>
    <w:rsid w:val="00D039DA"/>
    <w:rsid w:val="05B04454"/>
    <w:rsid w:val="0928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DF7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96</Words>
  <Characters>553</Characters>
  <Lines>4</Lines>
  <Paragraphs>1</Paragraphs>
  <TotalTime>0</TotalTime>
  <ScaleCrop>false</ScaleCrop>
  <LinksUpToDate>false</LinksUpToDate>
  <CharactersWithSpaces>648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2018-05-16T23:58:00Z</dcterms:created>
  <dc:creator>jnmc</dc:creator>
  <cp:lastModifiedBy>Administrator</cp:lastModifiedBy>
  <dcterms:modified xsi:type="dcterms:W3CDTF">2018-05-17T02:43:10Z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