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171" w:rsidRDefault="00710AD7">
      <w:pPr>
        <w:jc w:val="left"/>
        <w:rPr>
          <w:rFonts w:ascii="方正黑体_GBK" w:eastAsia="方正黑体_GBK" w:hAnsi="方正黑体_GBK" w:cs="方正黑体_GBK"/>
          <w:color w:val="000000" w:themeColor="text1"/>
          <w:sz w:val="36"/>
          <w:szCs w:val="36"/>
          <w:shd w:val="clear" w:color="auto" w:fill="FFFFFF"/>
        </w:rPr>
      </w:pPr>
      <w:bookmarkStart w:id="0" w:name="_GoBack"/>
      <w:bookmarkEnd w:id="0"/>
      <w:r>
        <w:rPr>
          <w:rFonts w:ascii="方正黑体_GBK" w:eastAsia="方正黑体_GBK" w:hAnsi="方正黑体_GBK" w:cs="方正黑体_GBK" w:hint="eastAsia"/>
          <w:color w:val="000000" w:themeColor="text1"/>
          <w:sz w:val="36"/>
          <w:szCs w:val="36"/>
          <w:shd w:val="clear" w:color="auto" w:fill="FFFFFF"/>
        </w:rPr>
        <w:t>附件</w:t>
      </w:r>
      <w:r>
        <w:rPr>
          <w:rFonts w:ascii="方正黑体_GBK" w:eastAsia="方正黑体_GBK" w:hAnsi="方正黑体_GBK" w:cs="方正黑体_GBK" w:hint="eastAsia"/>
          <w:color w:val="000000" w:themeColor="text1"/>
          <w:sz w:val="36"/>
          <w:szCs w:val="36"/>
          <w:shd w:val="clear" w:color="auto" w:fill="FFFFFF"/>
        </w:rPr>
        <w:t>3</w:t>
      </w:r>
      <w:r>
        <w:rPr>
          <w:rFonts w:ascii="方正黑体_GBK" w:eastAsia="方正黑体_GBK" w:hAnsi="方正黑体_GBK" w:cs="方正黑体_GBK" w:hint="eastAsia"/>
          <w:color w:val="000000" w:themeColor="text1"/>
          <w:sz w:val="36"/>
          <w:szCs w:val="36"/>
          <w:shd w:val="clear" w:color="auto" w:fill="FFFFFF"/>
        </w:rPr>
        <w:t>：</w:t>
      </w:r>
    </w:p>
    <w:p w:rsidR="004B5171" w:rsidRDefault="00710AD7">
      <w:pPr>
        <w:spacing w:line="580" w:lineRule="exact"/>
        <w:jc w:val="center"/>
        <w:rPr>
          <w:rFonts w:ascii="方正小标宋简体" w:eastAsia="方正小标宋简体"/>
          <w:color w:val="000000" w:themeColor="text1"/>
          <w:sz w:val="44"/>
          <w:szCs w:val="44"/>
        </w:rPr>
      </w:pPr>
      <w:r>
        <w:rPr>
          <w:rFonts w:ascii="方正小标宋简体" w:eastAsia="方正小标宋简体" w:hint="eastAsia"/>
          <w:color w:val="000000" w:themeColor="text1"/>
          <w:sz w:val="44"/>
          <w:szCs w:val="44"/>
        </w:rPr>
        <w:t>山东省技术创新中心建设方案编写提纲</w:t>
      </w:r>
    </w:p>
    <w:p w:rsidR="004B5171" w:rsidRDefault="004B5171">
      <w:pPr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</w:p>
    <w:p w:rsidR="004B5171" w:rsidRDefault="00710AD7">
      <w:pPr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一、组建中心的背景和意义（重点说明国内外技术发展水平、趋势及省内发展需求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；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组建中心的必要性、可行性及对行业进步的推动作用等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。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600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字以内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）</w:t>
      </w:r>
    </w:p>
    <w:p w:rsidR="004B5171" w:rsidRDefault="00710AD7">
      <w:pPr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二、中心建设的总体思路（包括指导思想、战略定位、建设原则等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。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800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字以内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）</w:t>
      </w:r>
    </w:p>
    <w:p w:rsidR="004B5171" w:rsidRDefault="00710AD7">
      <w:pPr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三、建设内容（包括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研究方向、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总体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及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近三年目标和主要任务</w:t>
      </w:r>
      <w:r>
        <w:rPr>
          <w:rFonts w:ascii="仿宋" w:eastAsia="仿宋" w:hAnsi="仿宋"/>
          <w:color w:val="000000" w:themeColor="text1"/>
          <w:sz w:val="32"/>
          <w:szCs w:val="32"/>
        </w:rPr>
        <w:t>、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人才引进培养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计划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等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。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1500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字以内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）</w:t>
      </w:r>
    </w:p>
    <w:p w:rsidR="004B5171" w:rsidRDefault="00710AD7">
      <w:pPr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四、管理运行机制（包括</w:t>
      </w:r>
      <w:r>
        <w:rPr>
          <w:rFonts w:ascii="仿宋" w:eastAsia="仿宋" w:hAnsi="仿宋"/>
          <w:color w:val="000000" w:themeColor="text1"/>
          <w:sz w:val="32"/>
          <w:szCs w:val="32"/>
        </w:rPr>
        <w:t>组织架构、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运行机制</w:t>
      </w:r>
      <w:r>
        <w:rPr>
          <w:rFonts w:ascii="仿宋" w:eastAsia="仿宋" w:hAnsi="仿宋"/>
          <w:color w:val="000000" w:themeColor="text1"/>
          <w:sz w:val="32"/>
          <w:szCs w:val="32"/>
        </w:rPr>
        <w:t>、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管理制度等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。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500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字以内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）</w:t>
      </w:r>
    </w:p>
    <w:p w:rsidR="004B5171" w:rsidRDefault="00710AD7">
      <w:pPr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五、建设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主体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现有基础和条件（包括单位基本情况、科研队伍情况、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基础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设施与仪器设备、科研经费投入情况、开展研发活动情况及成效等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。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800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字以内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）</w:t>
      </w:r>
    </w:p>
    <w:p w:rsidR="004B5171" w:rsidRDefault="00710AD7">
      <w:pPr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六、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中心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未来三年的经费预算情况</w:t>
      </w:r>
    </w:p>
    <w:p w:rsidR="004B5171" w:rsidRDefault="00710AD7">
      <w:pPr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相关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重要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证明</w:t>
      </w:r>
      <w:r>
        <w:rPr>
          <w:rFonts w:ascii="仿宋" w:eastAsia="仿宋" w:hAnsi="仿宋"/>
          <w:color w:val="000000" w:themeColor="text1"/>
          <w:sz w:val="32"/>
          <w:szCs w:val="32"/>
        </w:rPr>
        <w:t>材料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可作为</w:t>
      </w:r>
      <w:r>
        <w:rPr>
          <w:rFonts w:ascii="仿宋" w:eastAsia="仿宋" w:hAnsi="仿宋"/>
          <w:color w:val="000000" w:themeColor="text1"/>
          <w:sz w:val="32"/>
          <w:szCs w:val="32"/>
        </w:rPr>
        <w:t>附件。</w:t>
      </w:r>
    </w:p>
    <w:p w:rsidR="004B5171" w:rsidRDefault="004B5171">
      <w:pPr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</w:p>
    <w:sectPr w:rsidR="004B5171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AD7" w:rsidRDefault="00710AD7">
      <w:r>
        <w:separator/>
      </w:r>
    </w:p>
  </w:endnote>
  <w:endnote w:type="continuationSeparator" w:id="0">
    <w:p w:rsidR="00710AD7" w:rsidRDefault="00710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NewRomanPSMT">
    <w:altName w:val="Times New Roman"/>
    <w:charset w:val="00"/>
    <w:family w:val="roman"/>
    <w:pitch w:val="default"/>
  </w:font>
  <w:font w:name="方正黑体_GBK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171" w:rsidRDefault="00710AD7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B5171" w:rsidRDefault="00710AD7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940C7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4B5171" w:rsidRDefault="00710AD7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940C7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AD7" w:rsidRDefault="00710AD7">
      <w:r>
        <w:separator/>
      </w:r>
    </w:p>
  </w:footnote>
  <w:footnote w:type="continuationSeparator" w:id="0">
    <w:p w:rsidR="00710AD7" w:rsidRDefault="00710A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6C8"/>
    <w:rsid w:val="DFF37CA4"/>
    <w:rsid w:val="EF6DE7E3"/>
    <w:rsid w:val="FDBF25DB"/>
    <w:rsid w:val="000235AD"/>
    <w:rsid w:val="002B28E4"/>
    <w:rsid w:val="004B5171"/>
    <w:rsid w:val="006165A5"/>
    <w:rsid w:val="00710AD7"/>
    <w:rsid w:val="00852CA2"/>
    <w:rsid w:val="00940C74"/>
    <w:rsid w:val="00F24EED"/>
    <w:rsid w:val="00FD06C8"/>
    <w:rsid w:val="02B62882"/>
    <w:rsid w:val="057E483A"/>
    <w:rsid w:val="0D0C00B6"/>
    <w:rsid w:val="15CC53C5"/>
    <w:rsid w:val="2D1FE474"/>
    <w:rsid w:val="38D34D04"/>
    <w:rsid w:val="3EE83A71"/>
    <w:rsid w:val="3FDFB6AF"/>
    <w:rsid w:val="40EF4B40"/>
    <w:rsid w:val="44281F93"/>
    <w:rsid w:val="4E0A24E9"/>
    <w:rsid w:val="5FE48244"/>
    <w:rsid w:val="765D0B79"/>
    <w:rsid w:val="772B4D4E"/>
    <w:rsid w:val="7B17E758"/>
    <w:rsid w:val="7FBD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unhideWhenUsed/>
    <w:qFormat/>
    <w:pPr>
      <w:spacing w:before="100" w:beforeAutospacing="1" w:after="100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character" w:customStyle="1" w:styleId="fontstyle01">
    <w:name w:val="fontstyle01"/>
    <w:basedOn w:val="a0"/>
    <w:qFormat/>
    <w:rPr>
      <w:rFonts w:ascii="楷体" w:hAnsi="楷体" w:hint="default"/>
      <w:color w:val="000000"/>
      <w:sz w:val="32"/>
      <w:szCs w:val="32"/>
    </w:rPr>
  </w:style>
  <w:style w:type="character" w:customStyle="1" w:styleId="fontstyle21">
    <w:name w:val="fontstyle21"/>
    <w:basedOn w:val="a0"/>
    <w:qFormat/>
    <w:rPr>
      <w:rFonts w:ascii="仿宋_GB2312" w:eastAsia="仿宋_GB2312" w:hint="eastAsia"/>
      <w:color w:val="000000"/>
      <w:sz w:val="32"/>
      <w:szCs w:val="32"/>
    </w:rPr>
  </w:style>
  <w:style w:type="character" w:customStyle="1" w:styleId="fontstyle31">
    <w:name w:val="fontstyle31"/>
    <w:basedOn w:val="a0"/>
    <w:qFormat/>
    <w:rPr>
      <w:rFonts w:ascii="TimesNewRomanPSMT" w:hAnsi="TimesNewRomanPSMT" w:hint="default"/>
      <w:color w:val="000000"/>
      <w:sz w:val="32"/>
      <w:szCs w:val="32"/>
    </w:rPr>
  </w:style>
  <w:style w:type="character" w:customStyle="1" w:styleId="fontstyle41">
    <w:name w:val="fontstyle41"/>
    <w:basedOn w:val="a0"/>
    <w:qFormat/>
    <w:rPr>
      <w:rFonts w:ascii="宋体" w:eastAsia="宋体" w:hAnsi="宋体" w:hint="eastAsia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unhideWhenUsed/>
    <w:qFormat/>
    <w:pPr>
      <w:spacing w:before="100" w:beforeAutospacing="1" w:after="100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character" w:customStyle="1" w:styleId="fontstyle01">
    <w:name w:val="fontstyle01"/>
    <w:basedOn w:val="a0"/>
    <w:qFormat/>
    <w:rPr>
      <w:rFonts w:ascii="楷体" w:hAnsi="楷体" w:hint="default"/>
      <w:color w:val="000000"/>
      <w:sz w:val="32"/>
      <w:szCs w:val="32"/>
    </w:rPr>
  </w:style>
  <w:style w:type="character" w:customStyle="1" w:styleId="fontstyle21">
    <w:name w:val="fontstyle21"/>
    <w:basedOn w:val="a0"/>
    <w:qFormat/>
    <w:rPr>
      <w:rFonts w:ascii="仿宋_GB2312" w:eastAsia="仿宋_GB2312" w:hint="eastAsia"/>
      <w:color w:val="000000"/>
      <w:sz w:val="32"/>
      <w:szCs w:val="32"/>
    </w:rPr>
  </w:style>
  <w:style w:type="character" w:customStyle="1" w:styleId="fontstyle31">
    <w:name w:val="fontstyle31"/>
    <w:basedOn w:val="a0"/>
    <w:qFormat/>
    <w:rPr>
      <w:rFonts w:ascii="TimesNewRomanPSMT" w:hAnsi="TimesNewRomanPSMT" w:hint="default"/>
      <w:color w:val="000000"/>
      <w:sz w:val="32"/>
      <w:szCs w:val="32"/>
    </w:rPr>
  </w:style>
  <w:style w:type="character" w:customStyle="1" w:styleId="fontstyle41">
    <w:name w:val="fontstyle41"/>
    <w:basedOn w:val="a0"/>
    <w:qFormat/>
    <w:rPr>
      <w:rFonts w:ascii="宋体" w:eastAsia="宋体" w:hAnsi="宋体" w:hint="eastAsia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2</cp:revision>
  <dcterms:created xsi:type="dcterms:W3CDTF">2021-08-25T07:25:00Z</dcterms:created>
  <dcterms:modified xsi:type="dcterms:W3CDTF">2021-08-25T07:25:00Z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2052-11.1.0.10503</vt:lpwstr>
  </property>
  <property fmtid="{D5CDD505-2E9C-101B-9397-08002B2CF9AE}" pid="3" name="ICV">
    <vt:lpwstr>4CD579028ABC49DF99CE05876232E507</vt:lpwstr>
  </property>
</Properties>
</file>